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Calibri" w:hAnsi="Calibri" w:eastAsia="Calibri" w:cs="Calibri"/>
          <w:b/>
          <w:bCs/>
          <w:sz w:val="36"/>
          <w:szCs w:val="36"/>
        </w:rPr>
      </w:pPr>
      <w:r>
        <w:rPr>
          <w:rFonts w:ascii="Calibri" w:hAnsi="Calibri" w:eastAsia="Calibri" w:cs="Calibri"/>
          <w:b/>
          <w:bCs/>
          <w:sz w:val="36"/>
          <w:szCs w:val="36"/>
        </w:rPr>
        <w:t>Roteiro de conexão para a VPN SSL FortiGate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 partir de sexta-feira, 12/12/2025, a conexão com a VPN da MicroUniverso mudou e não será possível conectá-la usando cliente NetExtender da Sonicwall, que deve ser desinstalado. Os novos logins e senhas serão encaminhados pelo Caio Machado.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Roteiro básico para estabelecer a conexão com o novo serviço de VPN da MicroUniverso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O Cliente de conexão </w:t>
      </w:r>
      <w:r>
        <w:rPr>
          <w:rFonts w:ascii="Calibri" w:hAnsi="Calibri" w:eastAsia="Calibri" w:cs="Calibri"/>
          <w:b/>
          <w:bCs/>
        </w:rPr>
        <w:t>FortiGate</w:t>
      </w:r>
      <w:r>
        <w:rPr>
          <w:rFonts w:ascii="Calibri" w:hAnsi="Calibri" w:eastAsia="Calibri" w:cs="Calibri"/>
        </w:rPr>
        <w:t xml:space="preserve"> é similar ao NetExtender e pode ser baixado a partir deste endereço: </w:t>
      </w:r>
    </w:p>
    <w:p>
      <w:pPr>
        <w:rPr>
          <w:rFonts w:ascii="Calibri" w:hAnsi="Calibri" w:eastAsia="Calibri" w:cs="Calibri"/>
          <w:color w:val="0000ff"/>
          <w:u w:color="auto" w:val="single"/>
        </w:rPr>
      </w:pPr>
      <w:hyperlink r:id="rId7" w:history="1">
        <w:r>
          <w:rPr>
            <w:rStyle w:val="char1"/>
            <w:rFonts w:ascii="Calibri" w:hAnsi="Calibri" w:eastAsia="Calibri" w:cs="Calibri"/>
          </w:rPr>
          <w:t>http://download.microuniverso.com.br/vpnssl/FortiClientVPNInstaller.exe</w:t>
        </w:r>
      </w:hyperlink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Após baixá-lo, execute o aplicativo de instalação. </w:t>
        <w:br w:type="textWrapping"/>
        <w:br w:type="textWrapping"/>
      </w:r>
      <w:r>
        <w:rPr>
          <w:noProof/>
        </w:rPr>
        <w:drawing>
          <wp:inline distT="89535" distB="89535" distL="89535" distR="89535">
            <wp:extent cx="2011045" cy="628015"/>
            <wp:effectExtent l="0" t="0" r="0" b="0"/>
            <wp:docPr id="1" name="Image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3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8MAADdAwAAXwwAAN0D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XwwAAN0D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6280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2773680" cy="2190750"/>
            <wp:effectExtent l="0" t="0" r="0" b="0"/>
            <wp:docPr id="2" name="Image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4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BARAAB6DQAAEBEAAHoN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EBEAAHoN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1907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2941955" cy="2313940"/>
            <wp:effectExtent l="0" t="0" r="0" b="0"/>
            <wp:docPr id="3" name="Image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6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BkSAAA8DgAAGRIAADwO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GRIAADwO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23139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Após concluir a instalação, procure no menu iniciar por um aplicativo de nome “</w:t>
      </w:r>
      <w:r>
        <w:rPr>
          <w:rFonts w:ascii="Calibri" w:hAnsi="Calibri" w:eastAsia="Calibri" w:cs="Calibri"/>
          <w:b/>
          <w:bCs/>
        </w:rPr>
        <w:t>FortiClient VPN</w:t>
      </w:r>
      <w:r>
        <w:rPr>
          <w:rFonts w:ascii="Calibri" w:hAnsi="Calibri" w:eastAsia="Calibri" w:cs="Calibri"/>
        </w:rPr>
        <w:t>” e execute.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2371725" cy="914400"/>
            <wp:effectExtent l="0" t="0" r="0" b="0"/>
            <wp:docPr id="4" name="Image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5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BeAAAAAAAAAAAAAABeAAAAlw4AAKAF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14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Após iniciar o aplicativo de conexão, proceda como no roteiro a seguir, substituindo apenas o nome do usuário pelo seu:</w:t>
        <w:br w:type="textWrapping"/>
        <w:br w:type="textWrapping"/>
        <w:t xml:space="preserve"> </w:t>
      </w:r>
      <w:r>
        <w:rPr>
          <w:noProof/>
        </w:rPr>
        <w:drawing>
          <wp:inline distT="89535" distB="89535" distL="89535" distR="89535">
            <wp:extent cx="2768600" cy="2200910"/>
            <wp:effectExtent l="0" t="0" r="0" b="0"/>
            <wp:docPr id="5" name="Imag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7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gRAACKDQAACBEAAIoN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CBEAAIoN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20091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  <w:r>
        <w:rPr>
          <w:noProof/>
        </w:rPr>
        <w:drawing>
          <wp:inline distT="89535" distB="89535" distL="89535" distR="89535">
            <wp:extent cx="2804160" cy="2249805"/>
            <wp:effectExtent l="0" t="0" r="0" b="0"/>
            <wp:docPr id="6" name="Image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8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EARAADXDQAAQBEAANcN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QIIAAAAAAAAAAAAAAQAAAAAAAABeAAAAAAAAAAAAAABeAAAAQBEAANcN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249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3947795" cy="2955290"/>
            <wp:effectExtent l="0" t="0" r="0" b="0"/>
            <wp:docPr id="7" name="Image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9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EkYAAAuEgAASRgAAC4S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SRgAAC4S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47795" cy="295529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Para facilitar o preenchimento, segue o texto com os valores:</w:t>
        <w:br w:type="textWrapping"/>
        <w:br w:type="textWrapping"/>
        <w:t>Nome da Conexão: MicroUniverso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Descrição: VPN MicroUniverso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Gateway Remoto: vpnssl.microuniverso.com.br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Porta customizada: 10443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Após preencher, salve a configuração de conexão. </w:t>
        <w:br w:type="textWrapping"/>
        <w:br w:type="textWrapping"/>
        <w:t>Pronto! Na tela após o salvamento você visualizará os dados básicos: Conexão, Login e senha. Preencha com a sua senha ou senha temporária (se houver) e clique em conectar.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3280410" cy="2528570"/>
            <wp:effectExtent l="0" t="0" r="0" b="0"/>
            <wp:docPr id="8" name="Image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10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C4UAACODwAALhQAAI4P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LhQAAI4P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80410" cy="252857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  <w:br w:type="textWrapping"/>
        <w:br w:type="textWrapping"/>
        <w:t xml:space="preserve">Sempre que você conectar ele solicitará o aceite do certificado FortiGate (janela a seguir), caso você não o instale. Portanto, sugiro que você instale na primeira oportunidade para que o alerta com o pedido de confirmação não se repita. </w:t>
        <w:br w:type="textWrapping"/>
        <w:br w:type="textWrapping"/>
        <w:t>Segue o roteiro de instalação do certificado:</w:t>
        <w:br w:type="textWrapping"/>
        <w:br w:type="textWrapping"/>
      </w:r>
      <w:r>
        <w:rPr>
          <w:noProof/>
        </w:rPr>
        <w:drawing>
          <wp:inline distT="89535" distB="89535" distL="89535" distR="89535">
            <wp:extent cx="2411730" cy="1199515"/>
            <wp:effectExtent l="0" t="0" r="0" b="0"/>
            <wp:docPr id="9" name="Imagem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11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NYOAABhBwAA1g4AAGEH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1g4AAGEH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1995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2337435" cy="2971165"/>
            <wp:effectExtent l="0" t="0" r="0" b="0"/>
            <wp:docPr id="10" name="Imagem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12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GEOAABHEgAAYQ4AAEcS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YQ4AAEcS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29711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3586480" cy="3457575"/>
            <wp:effectExtent l="0" t="0" r="0" b="0"/>
            <wp:docPr id="11" name="Imagem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13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BAWAABFFQAAEBYAAEUV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EBYAAEUV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6480" cy="34575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3635375" cy="3587115"/>
            <wp:effectExtent l="0" t="0" r="0" b="0"/>
            <wp:docPr id="12" name="Imagem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14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0WAAARFgAAXRYAABEW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XRYAABEW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35375" cy="35871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3632200" cy="3556635"/>
            <wp:effectExtent l="0" t="0" r="0" b="0"/>
            <wp:docPr id="13" name="Imagem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15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gWAADhFQAAWBYAAOEV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WBYAAOEV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35566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Atenção</w:t>
      </w:r>
      <w:r>
        <w:rPr>
          <w:rFonts w:ascii="Calibri" w:hAnsi="Calibri" w:eastAsia="Calibri" w:cs="Calibri"/>
        </w:rPr>
        <w:t xml:space="preserve"> para a </w:t>
      </w:r>
      <w:r>
        <w:rPr>
          <w:rFonts w:ascii="Calibri" w:hAnsi="Calibri" w:eastAsia="Calibri" w:cs="Calibri"/>
          <w:b/>
          <w:bCs/>
        </w:rPr>
        <w:t>janela</w:t>
      </w:r>
      <w:r>
        <w:rPr>
          <w:rFonts w:ascii="Calibri" w:hAnsi="Calibri" w:eastAsia="Calibri" w:cs="Calibri"/>
        </w:rPr>
        <w:t xml:space="preserve"> de confirmação que pode surgir </w:t>
      </w:r>
      <w:r>
        <w:rPr>
          <w:rFonts w:ascii="Calibri" w:hAnsi="Calibri" w:eastAsia="Calibri" w:cs="Calibri"/>
          <w:b/>
          <w:bCs/>
        </w:rPr>
        <w:t>sobreposta</w:t>
      </w:r>
      <w:r>
        <w:rPr>
          <w:rFonts w:ascii="Calibri" w:hAnsi="Calibri" w:eastAsia="Calibri" w:cs="Calibri"/>
        </w:rPr>
        <w:t xml:space="preserve"> pela de aceite. Se precisar mova a janela de aceite para visualizar a de confirmação. Em seguida, clique em “OK”. 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4081145" cy="2119630"/>
            <wp:effectExtent l="0" t="0" r="0" b="0"/>
            <wp:docPr id="14" name="Imagem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16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BsZAAAKDQAAGxkAAAoN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GxkAAAoN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211963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Por fim, clique em “OK” na janela de instalação do certificado e, em seguida, “Sim” na janela de aceite.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br w:type="textWrapping"/>
      </w:r>
      <w:r>
        <w:rPr>
          <w:noProof/>
        </w:rPr>
        <w:drawing>
          <wp:inline distT="89535" distB="89535" distL="89535" distR="89535">
            <wp:extent cx="3790950" cy="4867275"/>
            <wp:effectExtent l="0" t="0" r="0" b="0"/>
            <wp:docPr id="15" name="Imagem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17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UhcAAPEd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867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  <w:t xml:space="preserve"> </w:t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4495800" cy="2238375"/>
            <wp:effectExtent l="0" t="0" r="0" b="0"/>
            <wp:docPr id="16" name="Imagem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18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qBsAAMUN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238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Se tudo correr bem, a conexão deverá ser estabelecida.</w:t>
        <w:br w:type="textWrapping"/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4822825" cy="4030345"/>
            <wp:effectExtent l="0" t="0" r="0" b="0"/>
            <wp:docPr id="17" name="Imagem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19"/>
                    <pic:cNvPicPr>
                      <a:picLocks noChangeAspect="1"/>
                      <a:extLst>
                        <a:ext uri="smNativeData">
                          <sm:smNativeData xmlns:sm="smNativeData" val="SMDATA_17_hz8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KsdAADLGAAAqx0AAMsY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qx0AAMsY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22825" cy="40303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Você pode se certificar de que está conectado acessando o Marte (10.10.10.47), no Windows Explorer.</w:t>
        <w:br w:type="textWrapping"/>
        <w:br w:type="textWrapping"/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onsolas">
    <w:panose1 w:val="020B0609020204030204"/>
    <w:charset w:val="00"/>
    <w:family w:val="modern"/>
    <w:pitch w:val="default"/>
  </w:font>
  <w:font w:name="Calibri">
    <w:panose1 w:val="020F05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3"/>
      <w:tmLastPosIdx w:val="27"/>
    </w:tmLastPosCaret>
    <w:tmLastPosAnchor>
      <w:tmLastPosPgfIdx w:val="0"/>
      <w:tmLastPosIdx w:val="0"/>
    </w:tmLastPosAnchor>
    <w:tmLastPosTblRect w:left="0" w:top="0" w:right="0" w:bottom="0"/>
  </w:tmLastPos>
  <w:tmAppRevision w:date="1765556103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://download.microuniverso.com.br/vpnssl/FortiClientVPNInstaller.exe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Warlei Alves</cp:lastModifiedBy>
  <cp:revision>1</cp:revision>
  <dcterms:created xsi:type="dcterms:W3CDTF">2025-12-12T11:32:32Z</dcterms:created>
  <dcterms:modified xsi:type="dcterms:W3CDTF">2025-12-12T16:15:03Z</dcterms:modified>
</cp:coreProperties>
</file>